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BF4833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ED387B">
            <w:t>Sjekkliste for sluttkontroll - ATC ved frittliggende balisegruppe (parallell)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p w:rsidR="000E44CC" w:rsidRDefault="000E44CC" w:rsidP="009442D7">
      <w:pPr>
        <w:pStyle w:val="STY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ED387B" w:rsidRPr="00AE4A29" w:rsidTr="00C118A5">
        <w:trPr>
          <w:trHeight w:val="397"/>
        </w:trPr>
        <w:tc>
          <w:tcPr>
            <w:tcW w:w="1668" w:type="dxa"/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</w:tr>
      <w:tr w:rsidR="00ED387B" w:rsidRPr="00AE4A29" w:rsidTr="00C118A5">
        <w:trPr>
          <w:trHeight w:val="397"/>
        </w:trPr>
        <w:tc>
          <w:tcPr>
            <w:tcW w:w="1668" w:type="dxa"/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Signal</w:t>
            </w:r>
            <w:r w:rsidRPr="00AE4A29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</w:tr>
      <w:tr w:rsidR="00ED387B" w:rsidRPr="00AE4A29" w:rsidTr="00C118A5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</w:tr>
      <w:tr w:rsidR="00ED387B" w:rsidRPr="00AE4A29" w:rsidTr="00C118A5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ED387B" w:rsidRDefault="00ED387B" w:rsidP="00C118A5">
            <w:pPr>
              <w:rPr>
                <w:rFonts w:ascii="Arial" w:hAnsi="Arial" w:cs="Arial"/>
              </w:rPr>
            </w:pPr>
          </w:p>
          <w:p w:rsidR="00ED387B" w:rsidRPr="00AE4A29" w:rsidRDefault="00ED387B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:rsidR="00ED387B" w:rsidRDefault="00ED387B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ED387B" w:rsidRPr="00AE4A29" w:rsidRDefault="00ED387B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D387B" w:rsidRDefault="00ED387B" w:rsidP="00C118A5">
            <w:pPr>
              <w:rPr>
                <w:rFonts w:ascii="Arial" w:hAnsi="Arial" w:cs="Arial"/>
              </w:rPr>
            </w:pPr>
          </w:p>
        </w:tc>
      </w:tr>
    </w:tbl>
    <w:p w:rsidR="002500DB" w:rsidRDefault="002500DB" w:rsidP="002500DB">
      <w:pPr>
        <w:pStyle w:val="STYBrdtekst"/>
        <w:rPr>
          <w:b/>
          <w:color w:val="auto"/>
          <w:szCs w:val="21"/>
        </w:rPr>
      </w:pPr>
    </w:p>
    <w:p w:rsidR="002500DB" w:rsidRDefault="002500DB" w:rsidP="002500DB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BF4833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886914" w:rsidRDefault="00886914" w:rsidP="00ED387B">
      <w:pPr>
        <w:pStyle w:val="STYBrdtekst"/>
      </w:pPr>
    </w:p>
    <w:tbl>
      <w:tblPr>
        <w:tblW w:w="484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8"/>
        <w:gridCol w:w="1001"/>
        <w:gridCol w:w="1151"/>
        <w:gridCol w:w="2232"/>
      </w:tblGrid>
      <w:tr w:rsidR="00ED387B" w:rsidRPr="007012D9" w:rsidTr="00C118A5">
        <w:trPr>
          <w:cantSplit/>
          <w:tblHeader/>
        </w:trPr>
        <w:tc>
          <w:tcPr>
            <w:tcW w:w="3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ED387B" w:rsidRPr="007012D9" w:rsidRDefault="00ED387B" w:rsidP="00C118A5">
            <w:pPr>
              <w:pStyle w:val="STYTabellTittel2"/>
            </w:pPr>
          </w:p>
          <w:p w:rsidR="00ED387B" w:rsidRPr="007012D9" w:rsidRDefault="00ED387B" w:rsidP="00C118A5">
            <w:pPr>
              <w:pStyle w:val="STYTabellTittel2"/>
            </w:pPr>
            <w:r w:rsidRPr="007012D9">
              <w:t>Sjekk-punkt</w:t>
            </w:r>
          </w:p>
          <w:p w:rsidR="00ED387B" w:rsidRPr="007012D9" w:rsidRDefault="00ED387B" w:rsidP="00C118A5">
            <w:pPr>
              <w:pStyle w:val="STYTabellTittel2"/>
            </w:pPr>
          </w:p>
        </w:tc>
        <w:tc>
          <w:tcPr>
            <w:tcW w:w="208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ED387B" w:rsidRPr="007012D9" w:rsidRDefault="00ED387B" w:rsidP="00C118A5">
            <w:pPr>
              <w:pStyle w:val="STYTabellTittel2"/>
            </w:pPr>
          </w:p>
          <w:p w:rsidR="00ED387B" w:rsidRPr="007012D9" w:rsidRDefault="00ED387B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58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ED387B" w:rsidRPr="007012D9" w:rsidRDefault="00ED387B" w:rsidP="00C118A5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66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ED387B" w:rsidRPr="007012D9" w:rsidRDefault="00ED387B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2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ED387B" w:rsidRPr="007012D9" w:rsidRDefault="00ED387B" w:rsidP="00C118A5">
            <w:pPr>
              <w:pStyle w:val="STYTabellTittel2"/>
            </w:pPr>
            <w:r w:rsidRPr="007012D9">
              <w:t>Kommentarer</w:t>
            </w: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D387B" w:rsidRPr="007012D9" w:rsidRDefault="00ED387B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D387B" w:rsidRPr="007012D9" w:rsidRDefault="00ED387B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Frittliggende fast balisegruppe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D387B" w:rsidRPr="007012D9" w:rsidRDefault="00ED387B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D387B" w:rsidRPr="007012D9" w:rsidRDefault="00ED387B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D387B" w:rsidRPr="007012D9" w:rsidRDefault="00ED387B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STY-602224 Instruks for sluttkontroll fulgt?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pStyle w:val="STYBrdteksttabell"/>
            </w:pP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DD512D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det kontrollert at baliser er på riktig plass i henhold til kabelplan/signal- og baliseplassering/kodetabell?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DD512D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r w:rsidRPr="002C588C">
              <w:rPr>
                <w:rFonts w:ascii="Arial" w:hAnsi="Arial"/>
                <w:snapToGrid w:val="0"/>
                <w:color w:val="000000"/>
              </w:rPr>
              <w:t>balisens plassering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</w:t>
            </w:r>
            <w:r w:rsidRPr="002C588C">
              <w:rPr>
                <w:rFonts w:ascii="Arial" w:hAnsi="Arial"/>
                <w:snapToGrid w:val="0"/>
                <w:color w:val="000000"/>
              </w:rPr>
              <w:t xml:space="preserve"> mht. metallfritt område/kryssende kabel/isolert skjøt. (JD 551 kap.10)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DD512D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2C588C">
              <w:rPr>
                <w:rFonts w:ascii="Arial" w:hAnsi="Arial"/>
                <w:snapToGrid w:val="0"/>
                <w:color w:val="000000"/>
              </w:rPr>
              <w:t xml:space="preserve"> A-balisens plassering iht. signal/isolert skjøt/ATC-merke/stolpe. (JD 551 kap.10)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innbyrdes avstand i balisegruppe kontrollert? (JD 551 kap.10)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evt. avstand til nærliggende balisegruppe med annet informasjonspunkt (SVG, etc) kontrollert? (JD 551 kap.10)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det visuelt kontrollert at balise er montert midt i sporet (JD 551 kap.10)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det kontrollert at balise er fastskrudd til sville?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656C70">
              <w:rPr>
                <w:rFonts w:ascii="Arial" w:hAnsi="Arial"/>
                <w:snapToGrid w:val="0"/>
                <w:color w:val="000000"/>
              </w:rPr>
              <w:t xml:space="preserve"> høyde skinnetopp til topp balise. </w:t>
            </w:r>
            <w:r>
              <w:rPr>
                <w:rFonts w:ascii="Arial" w:hAnsi="Arial"/>
                <w:snapToGrid w:val="0"/>
                <w:color w:val="000000"/>
              </w:rPr>
              <w:t xml:space="preserve">kontrollert? </w:t>
            </w:r>
            <w:r w:rsidRPr="00656C70">
              <w:rPr>
                <w:rFonts w:ascii="Arial" w:hAnsi="Arial"/>
                <w:snapToGrid w:val="0"/>
                <w:color w:val="000000"/>
              </w:rPr>
              <w:t>(JD 551 kap.10)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r w:rsidRPr="00656C70">
              <w:rPr>
                <w:rFonts w:ascii="Arial" w:hAnsi="Arial"/>
                <w:snapToGrid w:val="0"/>
                <w:color w:val="000000"/>
              </w:rPr>
              <w:t>balisen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 mot synlige skader?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det k</w:t>
            </w:r>
            <w:r w:rsidRPr="00656C70">
              <w:rPr>
                <w:rFonts w:ascii="Arial" w:hAnsi="Arial"/>
                <w:snapToGrid w:val="0"/>
                <w:color w:val="000000"/>
              </w:rPr>
              <w:t>ontroller</w:t>
            </w:r>
            <w:r>
              <w:rPr>
                <w:rFonts w:ascii="Arial" w:hAnsi="Arial"/>
                <w:snapToGrid w:val="0"/>
                <w:color w:val="000000"/>
              </w:rPr>
              <w:t>t at baliseplugg er fastskrudd?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</w:tr>
      <w:tr w:rsidR="00ED387B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Default="00ED387B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656C70">
              <w:rPr>
                <w:rFonts w:ascii="Arial" w:hAnsi="Arial"/>
                <w:snapToGrid w:val="0"/>
                <w:color w:val="000000"/>
              </w:rPr>
              <w:t xml:space="preserve"> alle balisetelegram </w:t>
            </w:r>
            <w:r>
              <w:rPr>
                <w:rFonts w:ascii="Arial" w:hAnsi="Arial"/>
                <w:snapToGrid w:val="0"/>
                <w:color w:val="000000"/>
              </w:rPr>
              <w:t>kontrollert iht. kodetabell?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87B" w:rsidRPr="007012D9" w:rsidRDefault="00ED387B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ED387B" w:rsidRPr="00204EB2" w:rsidRDefault="00ED387B" w:rsidP="00ED387B">
      <w:pPr>
        <w:pStyle w:val="STYBrdtekst"/>
      </w:pPr>
    </w:p>
    <w:sectPr w:rsidR="00ED387B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ED387B">
                <w:rPr>
                  <w:rFonts w:ascii="Arial" w:hAnsi="Arial" w:cs="Arial"/>
                  <w:sz w:val="15"/>
                  <w:szCs w:val="15"/>
                </w:rPr>
                <w:t>STY-603494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2500DB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BF4833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BF4833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4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A80697"/>
    <w:multiLevelType w:val="multilevel"/>
    <w:tmpl w:val="EE6A0AF0"/>
    <w:numStyleLink w:val="STYLISTESTILOverskrifternummerert"/>
  </w:abstractNum>
  <w:abstractNum w:abstractNumId="7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500DB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BF4833"/>
    <w:rsid w:val="00C075B4"/>
    <w:rsid w:val="00C219C8"/>
    <w:rsid w:val="00C72D50"/>
    <w:rsid w:val="00CC2CB5"/>
    <w:rsid w:val="00CC35EE"/>
    <w:rsid w:val="00D21102"/>
    <w:rsid w:val="00D62234"/>
    <w:rsid w:val="00DE68C9"/>
    <w:rsid w:val="00E21D3E"/>
    <w:rsid w:val="00E224C1"/>
    <w:rsid w:val="00E70D27"/>
    <w:rsid w:val="00E92372"/>
    <w:rsid w:val="00E937A1"/>
    <w:rsid w:val="00EA39AC"/>
    <w:rsid w:val="00EB6A62"/>
    <w:rsid w:val="00ED387B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ED387B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ED387B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ED387B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ED387B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ED387B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ED387B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ATC ved frittliggende balisegruppe (parallell)</field>
      <field datasource="ANSVARLIG">Engen, Svenn Erik</field>
      <field datasource="DOCID">STY-603494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ATC ved frittliggende balisegruppe (parallell)</field>
      <field datasource="ANSVARLIG">Engen, Svenn Erik</field>
      <field datasource="DOCID">STY-603494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DBF43A3E-5E4F-4D14-8DE6-50C90559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61</cp:revision>
  <dcterms:created xsi:type="dcterms:W3CDTF">2013-12-10T09:29:00Z</dcterms:created>
  <dcterms:modified xsi:type="dcterms:W3CDTF">2015-03-27T10:43:00Z</dcterms:modified>
</cp:coreProperties>
</file>