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4E0929" w:rsidRPr="00471A42" w:rsidTr="00D105EB">
        <w:trPr>
          <w:trHeight w:val="397"/>
        </w:trPr>
        <w:tc>
          <w:tcPr>
            <w:tcW w:w="1668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471A42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0929" w:rsidRPr="00471A42" w:rsidTr="00D105EB">
        <w:trPr>
          <w:trHeight w:val="397"/>
        </w:trPr>
        <w:tc>
          <w:tcPr>
            <w:tcW w:w="1668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471A42">
              <w:rPr>
                <w:rFonts w:ascii="Arial" w:hAnsi="Arial" w:cs="Arial"/>
                <w:sz w:val="21"/>
                <w:szCs w:val="21"/>
              </w:rPr>
              <w:t>Formsignal: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0929" w:rsidRPr="00471A42" w:rsidTr="00D105EB">
        <w:trPr>
          <w:trHeight w:val="397"/>
        </w:trPr>
        <w:tc>
          <w:tcPr>
            <w:tcW w:w="1668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471A42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0929" w:rsidRPr="00471A42" w:rsidTr="00D105EB">
        <w:trPr>
          <w:trHeight w:val="397"/>
        </w:trPr>
        <w:tc>
          <w:tcPr>
            <w:tcW w:w="1668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471A42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471A42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E0929" w:rsidRDefault="004E0929" w:rsidP="004E0929">
      <w:pPr>
        <w:pStyle w:val="STY2Brdtekst"/>
      </w:pPr>
    </w:p>
    <w:p w:rsidR="004E0929" w:rsidRDefault="004E0929" w:rsidP="004E0929">
      <w:pPr>
        <w:pStyle w:val="STY2Brdtekst"/>
      </w:pPr>
    </w:p>
    <w:p w:rsidR="004E0929" w:rsidRDefault="004E0929" w:rsidP="004E0929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832"/>
        <w:gridCol w:w="2825"/>
      </w:tblGrid>
      <w:tr w:rsidR="004E0929" w:rsidRPr="007012D9" w:rsidTr="00D105EB">
        <w:trPr>
          <w:cantSplit/>
          <w:tblHeader/>
        </w:trPr>
        <w:tc>
          <w:tcPr>
            <w:tcW w:w="39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E0929" w:rsidRPr="007012D9" w:rsidRDefault="004E0929" w:rsidP="00D105EB">
            <w:pPr>
              <w:pStyle w:val="STYTabellTittel2"/>
            </w:pPr>
          </w:p>
          <w:p w:rsidR="004E0929" w:rsidRPr="007012D9" w:rsidRDefault="004E0929" w:rsidP="00D105EB">
            <w:pPr>
              <w:pStyle w:val="STYTabellTittel2"/>
            </w:pPr>
            <w:r w:rsidRPr="007012D9">
              <w:t>Sjekk-punkt</w:t>
            </w:r>
          </w:p>
          <w:p w:rsidR="004E0929" w:rsidRPr="007012D9" w:rsidRDefault="004E0929" w:rsidP="00D105EB">
            <w:pPr>
              <w:pStyle w:val="STYTabellTittel2"/>
            </w:pPr>
          </w:p>
        </w:tc>
        <w:tc>
          <w:tcPr>
            <w:tcW w:w="201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E0929" w:rsidRPr="007012D9" w:rsidRDefault="004E0929" w:rsidP="00D105EB">
            <w:pPr>
              <w:pStyle w:val="STYTabellTittel2"/>
            </w:pPr>
          </w:p>
          <w:p w:rsidR="004E0929" w:rsidRPr="007012D9" w:rsidRDefault="004E0929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102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E0929" w:rsidRPr="007012D9" w:rsidRDefault="004E0929" w:rsidP="00D105EB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57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E0929" w:rsidRPr="007012D9" w:rsidRDefault="004E0929" w:rsidP="00D105EB">
            <w:pPr>
              <w:pStyle w:val="STYTabellTittel2"/>
            </w:pPr>
            <w:r w:rsidRPr="007012D9">
              <w:t>Kommentarer</w:t>
            </w: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7012D9" w:rsidRDefault="004E0929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7012D9" w:rsidRDefault="004E0929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Formsignal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7012D9" w:rsidRDefault="004E0929" w:rsidP="00D105EB">
            <w:pPr>
              <w:pStyle w:val="STYBrdteksttabell"/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7012D9" w:rsidRDefault="004E0929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pStyle w:val="STYBrdteksttabell"/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pStyle w:val="STYBrdteksttabell"/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980463" w:rsidRDefault="004E0929" w:rsidP="00D105EB">
            <w:pPr>
              <w:pStyle w:val="STYBrdteksttabell"/>
            </w:pPr>
            <w:r>
              <w:t>Er signalet jordet?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56277E" w:rsidRDefault="004E0929" w:rsidP="00D105EB">
            <w:pPr>
              <w:pStyle w:val="STYBrdteksttabell"/>
            </w:pPr>
            <w:r>
              <w:t>Er signallinser og frontglass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56277E" w:rsidRDefault="004E0929" w:rsidP="00D105EB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980463" w:rsidRDefault="004E0929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980463" w:rsidRDefault="004E0929" w:rsidP="00D105EB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56277E" w:rsidRDefault="004E0929" w:rsidP="00D105EB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56277E" w:rsidRDefault="004E0929" w:rsidP="00D105EB">
            <w:pPr>
              <w:pStyle w:val="STYBrdteksttabell"/>
            </w:pPr>
            <w:r>
              <w:t xml:space="preserve">      - </w:t>
            </w:r>
            <w:proofErr w:type="spellStart"/>
            <w:r>
              <w:t>Bøyeradie</w:t>
            </w:r>
            <w:proofErr w:type="spellEnd"/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1.7.4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4E0929">
            <w:pPr>
              <w:pStyle w:val="STYBrdteksttabell"/>
              <w:numPr>
                <w:ilvl w:val="0"/>
                <w:numId w:val="1"/>
              </w:numPr>
            </w:pPr>
            <w:r>
              <w:t>Jording (JD 510 kap.6)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1.7.5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1.7.6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  <w:tr w:rsidR="004E0929" w:rsidRPr="007012D9" w:rsidTr="00D105EB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Default="004E0929" w:rsidP="00D105EB">
            <w:pPr>
              <w:pStyle w:val="STYBrdteksttabell"/>
            </w:pPr>
            <w:r>
              <w:t xml:space="preserve">Er sikt til signalet kontrollert? 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929" w:rsidRPr="007012D9" w:rsidRDefault="004E0929" w:rsidP="00D105EB">
            <w:pPr>
              <w:rPr>
                <w:rFonts w:ascii="Arial" w:hAnsi="Arial"/>
                <w:sz w:val="20"/>
              </w:rPr>
            </w:pPr>
          </w:p>
        </w:tc>
      </w:tr>
    </w:tbl>
    <w:p w:rsidR="004E0929" w:rsidRDefault="004E0929" w:rsidP="004E0929">
      <w:pPr>
        <w:pStyle w:val="STY2Brdtekst"/>
        <w:rPr>
          <w:color w:val="0070C0"/>
          <w:sz w:val="28"/>
        </w:rPr>
      </w:pPr>
    </w:p>
    <w:p w:rsidR="004E0929" w:rsidRDefault="004E0929" w:rsidP="004E0929">
      <w:pPr>
        <w:pStyle w:val="STY2Brdtekst"/>
        <w:rPr>
          <w:color w:val="0070C0"/>
          <w:sz w:val="28"/>
        </w:rPr>
      </w:pPr>
    </w:p>
    <w:p w:rsidR="004E0929" w:rsidRDefault="004E0929" w:rsidP="004E0929">
      <w:pPr>
        <w:pStyle w:val="STY2Brdtekst"/>
        <w:rPr>
          <w:color w:val="0070C0"/>
          <w:sz w:val="28"/>
        </w:rPr>
      </w:pPr>
    </w:p>
    <w:p w:rsidR="004E0929" w:rsidRDefault="004E0929" w:rsidP="004E0929">
      <w:pPr>
        <w:pStyle w:val="STY2Brdtekst"/>
        <w:rPr>
          <w:color w:val="0070C0"/>
          <w:sz w:val="28"/>
        </w:rPr>
      </w:pPr>
    </w:p>
    <w:p w:rsidR="004E0929" w:rsidRDefault="004E0929" w:rsidP="004E0929">
      <w:pPr>
        <w:pStyle w:val="STY2Brdtekst"/>
        <w:rPr>
          <w:color w:val="0070C0"/>
          <w:sz w:val="28"/>
        </w:rPr>
      </w:pPr>
    </w:p>
    <w:p w:rsidR="004E0929" w:rsidRPr="009442D7" w:rsidRDefault="004E0929" w:rsidP="004E0929">
      <w:pPr>
        <w:pStyle w:val="STY2Brdtekst"/>
      </w:pPr>
    </w:p>
    <w:p w:rsidR="004E0929" w:rsidRPr="00FD7A54" w:rsidRDefault="004E0929" w:rsidP="004E0929">
      <w:pPr>
        <w:pStyle w:val="STY2Brdtekst"/>
      </w:pPr>
    </w:p>
    <w:p w:rsidR="004E0929" w:rsidRPr="00204EB2" w:rsidRDefault="004E0929" w:rsidP="004E0929">
      <w:pPr>
        <w:pStyle w:val="STY2Brdtekst"/>
      </w:pPr>
    </w:p>
    <w:p w:rsidR="00625CB8" w:rsidRPr="004E0929" w:rsidRDefault="00625CB8" w:rsidP="004E0929"/>
    <w:sectPr w:rsidR="00625CB8" w:rsidRPr="004E0929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29" w:rsidRDefault="004E0929" w:rsidP="00AD1BFF">
      <w:pPr>
        <w:spacing w:after="0" w:line="240" w:lineRule="auto"/>
      </w:pPr>
      <w:r>
        <w:separator/>
      </w:r>
    </w:p>
  </w:endnote>
  <w:endnote w:type="continuationSeparator" w:id="0">
    <w:p w:rsidR="004E0929" w:rsidRDefault="004E0929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4E0929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Formsignal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000826" w:rsidP="00204EB2">
    <w:pPr>
      <w:pStyle w:val="Topptekst"/>
    </w:pPr>
  </w:p>
  <w:p w:rsidR="00204EB2" w:rsidRDefault="00000826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29" w:rsidRDefault="004E0929" w:rsidP="00AD1BFF">
      <w:pPr>
        <w:spacing w:after="0" w:line="240" w:lineRule="auto"/>
      </w:pPr>
      <w:r>
        <w:separator/>
      </w:r>
    </w:p>
  </w:footnote>
  <w:footnote w:type="continuationSeparator" w:id="0">
    <w:p w:rsidR="004E0929" w:rsidRDefault="004E0929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4E09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f.0</w:t>
          </w:r>
          <w:r w:rsidR="004E0929">
            <w:rPr>
              <w:rFonts w:ascii="Arial" w:hAnsi="Arial"/>
              <w:position w:val="-26"/>
              <w:sz w:val="18"/>
              <w:szCs w:val="20"/>
              <w:lang w:eastAsia="nb-NO"/>
            </w:rPr>
            <w:t>5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000826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01.01.18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000826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000826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0826"/>
    <w:rsid w:val="004E0929"/>
    <w:rsid w:val="00611011"/>
    <w:rsid w:val="00625CB8"/>
    <w:rsid w:val="009F4053"/>
    <w:rsid w:val="00AD1BFF"/>
    <w:rsid w:val="00C307D3"/>
    <w:rsid w:val="00C8734A"/>
    <w:rsid w:val="00E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1167</Characters>
  <Application>Microsoft Office Word</Application>
  <DocSecurity>0</DocSecurity>
  <Lines>166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2017-08-25T10:01:00Z</dcterms:created>
  <dcterms:modified xsi:type="dcterms:W3CDTF">2017-11-23T06:48:00Z</dcterms:modified>
</cp:coreProperties>
</file>